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DC5C" w14:textId="77777777" w:rsidR="00DD5EED" w:rsidRPr="00615C8E" w:rsidRDefault="00DD5EED">
      <w:pPr>
        <w:rPr>
          <w:b/>
        </w:rPr>
      </w:pPr>
    </w:p>
    <w:p w14:paraId="68CE85AB" w14:textId="77777777" w:rsidR="00483FBD" w:rsidRDefault="00483FBD">
      <w:pPr>
        <w:rPr>
          <w:b/>
          <w:sz w:val="28"/>
          <w:szCs w:val="28"/>
        </w:rPr>
      </w:pPr>
      <w:r>
        <w:rPr>
          <w:b/>
          <w:noProof/>
          <w:sz w:val="28"/>
          <w:szCs w:val="28"/>
          <w:lang w:eastAsia="fr-FR"/>
        </w:rPr>
        <w:drawing>
          <wp:inline distT="0" distB="0" distL="0" distR="0" wp14:anchorId="70D0A86C" wp14:editId="0FDA2528">
            <wp:extent cx="1066800" cy="17248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uveau Logo.jpeg"/>
                    <pic:cNvPicPr/>
                  </pic:nvPicPr>
                  <pic:blipFill>
                    <a:blip r:embed="rId4">
                      <a:extLst>
                        <a:ext uri="{28A0092B-C50C-407E-A947-70E740481C1C}">
                          <a14:useLocalDpi xmlns:a14="http://schemas.microsoft.com/office/drawing/2010/main" val="0"/>
                        </a:ext>
                      </a:extLst>
                    </a:blip>
                    <a:stretch>
                      <a:fillRect/>
                    </a:stretch>
                  </pic:blipFill>
                  <pic:spPr>
                    <a:xfrm>
                      <a:off x="0" y="0"/>
                      <a:ext cx="1105911" cy="1788129"/>
                    </a:xfrm>
                    <a:prstGeom prst="rect">
                      <a:avLst/>
                    </a:prstGeom>
                  </pic:spPr>
                </pic:pic>
              </a:graphicData>
            </a:graphic>
          </wp:inline>
        </w:drawing>
      </w:r>
    </w:p>
    <w:p w14:paraId="55EADF90" w14:textId="5588435D" w:rsidR="00D4230E" w:rsidRPr="00615C8E" w:rsidRDefault="00615C8E">
      <w:pPr>
        <w:rPr>
          <w:b/>
          <w:sz w:val="28"/>
          <w:szCs w:val="28"/>
        </w:rPr>
      </w:pPr>
      <w:r w:rsidRPr="00615C8E">
        <w:rPr>
          <w:b/>
          <w:sz w:val="28"/>
          <w:szCs w:val="28"/>
        </w:rPr>
        <w:t xml:space="preserve">Rendez-vous aux rencontres annuelles du projet de Parc </w:t>
      </w:r>
      <w:r w:rsidR="00AA7366">
        <w:rPr>
          <w:b/>
          <w:sz w:val="28"/>
          <w:szCs w:val="28"/>
        </w:rPr>
        <w:t>n</w:t>
      </w:r>
      <w:r w:rsidRPr="00615C8E">
        <w:rPr>
          <w:b/>
          <w:sz w:val="28"/>
          <w:szCs w:val="28"/>
        </w:rPr>
        <w:t xml:space="preserve">aturel </w:t>
      </w:r>
      <w:r w:rsidR="00AA7366">
        <w:rPr>
          <w:b/>
          <w:sz w:val="28"/>
          <w:szCs w:val="28"/>
        </w:rPr>
        <w:t>r</w:t>
      </w:r>
      <w:r w:rsidRPr="00615C8E">
        <w:rPr>
          <w:b/>
          <w:sz w:val="28"/>
          <w:szCs w:val="28"/>
        </w:rPr>
        <w:t xml:space="preserve">égional Brie et Deux Morin le </w:t>
      </w:r>
      <w:r w:rsidR="00AA7366">
        <w:rPr>
          <w:b/>
          <w:sz w:val="28"/>
          <w:szCs w:val="28"/>
        </w:rPr>
        <w:t>5 mai</w:t>
      </w:r>
      <w:r w:rsidRPr="00615C8E">
        <w:rPr>
          <w:b/>
          <w:sz w:val="28"/>
          <w:szCs w:val="28"/>
        </w:rPr>
        <w:t xml:space="preserve"> prochain</w:t>
      </w:r>
    </w:p>
    <w:p w14:paraId="2E8F8D7A" w14:textId="731F2561" w:rsidR="00F42911" w:rsidRPr="00F42911" w:rsidRDefault="0013253F" w:rsidP="00F42911">
      <w:pPr>
        <w:jc w:val="both"/>
        <w:rPr>
          <w:b/>
          <w:i/>
        </w:rPr>
      </w:pPr>
      <w:r w:rsidRPr="00F42911">
        <w:rPr>
          <w:b/>
          <w:i/>
        </w:rPr>
        <w:t xml:space="preserve">Le </w:t>
      </w:r>
      <w:r w:rsidR="00AA7366">
        <w:rPr>
          <w:b/>
          <w:i/>
        </w:rPr>
        <w:t>5 mai</w:t>
      </w:r>
      <w:r w:rsidRPr="00F42911">
        <w:rPr>
          <w:b/>
          <w:i/>
        </w:rPr>
        <w:t xml:space="preserve"> prochain à 18h</w:t>
      </w:r>
      <w:r w:rsidR="00AA7366">
        <w:rPr>
          <w:b/>
          <w:i/>
        </w:rPr>
        <w:t>30</w:t>
      </w:r>
      <w:r w:rsidRPr="00F42911">
        <w:rPr>
          <w:b/>
          <w:i/>
        </w:rPr>
        <w:t xml:space="preserve">, le </w:t>
      </w:r>
      <w:r w:rsidR="00AA7366">
        <w:rPr>
          <w:b/>
          <w:i/>
        </w:rPr>
        <w:t>S</w:t>
      </w:r>
      <w:r w:rsidRPr="00F42911">
        <w:rPr>
          <w:b/>
          <w:i/>
        </w:rPr>
        <w:t xml:space="preserve">yndicat mixte d’études et de préfiguration du projet de Parc </w:t>
      </w:r>
      <w:r w:rsidR="00AA7366">
        <w:rPr>
          <w:b/>
          <w:i/>
        </w:rPr>
        <w:t>n</w:t>
      </w:r>
      <w:r w:rsidRPr="00F42911">
        <w:rPr>
          <w:b/>
          <w:i/>
        </w:rPr>
        <w:t xml:space="preserve">aturel </w:t>
      </w:r>
      <w:r w:rsidR="00AA7366">
        <w:rPr>
          <w:b/>
          <w:i/>
        </w:rPr>
        <w:t>r</w:t>
      </w:r>
      <w:r w:rsidRPr="00F42911">
        <w:rPr>
          <w:b/>
          <w:i/>
        </w:rPr>
        <w:t>égional</w:t>
      </w:r>
      <w:r w:rsidR="00615C8E">
        <w:rPr>
          <w:b/>
          <w:i/>
        </w:rPr>
        <w:t xml:space="preserve"> (PNR)</w:t>
      </w:r>
      <w:r w:rsidRPr="00F42911">
        <w:rPr>
          <w:b/>
          <w:i/>
        </w:rPr>
        <w:t xml:space="preserve"> Brie et Deux Morin organise ses rencontres annuelles au théâtre de Coulommiers. L’occasion de présenter le travail réalisé ces derniers mois et </w:t>
      </w:r>
      <w:r w:rsidR="00F42911" w:rsidRPr="00F42911">
        <w:rPr>
          <w:b/>
          <w:i/>
        </w:rPr>
        <w:t xml:space="preserve">les prochaines étapes pour obtenir la labellisation.  </w:t>
      </w:r>
      <w:r w:rsidRPr="00F42911">
        <w:rPr>
          <w:b/>
          <w:i/>
        </w:rPr>
        <w:t xml:space="preserve"> </w:t>
      </w:r>
    </w:p>
    <w:p w14:paraId="543345F4" w14:textId="77777777" w:rsidR="00F42911" w:rsidRDefault="00F42911" w:rsidP="009B3019">
      <w:pPr>
        <w:jc w:val="both"/>
      </w:pPr>
      <w:r w:rsidRPr="00F42911">
        <w:t xml:space="preserve">Moteur de développement durable et d’attractivité, le classement en PNR serait un outil </w:t>
      </w:r>
      <w:r w:rsidR="00615C8E">
        <w:t xml:space="preserve">parfaitement </w:t>
      </w:r>
      <w:r w:rsidRPr="00F42911">
        <w:t>adapté aux enjeux auxquels est confronté notre territoire, riche d’un patrimoine culturel et de milieux naturels de grande qualité mais dont l'équilibre est fragile, notamment en raison de la pression urbaine du Grand Paris.</w:t>
      </w:r>
      <w:r w:rsidR="009E3497">
        <w:t xml:space="preserve"> </w:t>
      </w:r>
      <w:r>
        <w:t xml:space="preserve">Engagée depuis plusieurs années, la démarche réunit </w:t>
      </w:r>
      <w:r w:rsidRPr="00F42911">
        <w:t>81 communes réparties sur la communauté d’agglomération Coulommiers Pays de Brie, la communauté de communes des Deux Morin et la commune de Mortcerf.</w:t>
      </w:r>
      <w:r>
        <w:t xml:space="preserve"> </w:t>
      </w:r>
    </w:p>
    <w:p w14:paraId="21A891CA" w14:textId="6E3B92F7" w:rsidR="009B3019" w:rsidRPr="009B3019" w:rsidRDefault="009B3019" w:rsidP="009B3019">
      <w:pPr>
        <w:jc w:val="both"/>
      </w:pPr>
      <w:r w:rsidRPr="009B3019">
        <w:t>Après la finalisation du diagnostic du territoire réalisé en 2023-2024, le projet rentre dans une phase décisive : la définition des enjeux et du plan d’action.</w:t>
      </w:r>
      <w:r w:rsidRPr="009B3019">
        <w:br/>
        <w:t>La définition des enjeux, pierre angulaire, de l’élaboration de la charte s’établi</w:t>
      </w:r>
      <w:r w:rsidRPr="009B3019">
        <w:t>t</w:t>
      </w:r>
      <w:r w:rsidRPr="009B3019">
        <w:t>, en concertation avec les élus locaux</w:t>
      </w:r>
      <w:r w:rsidRPr="009B3019">
        <w:t xml:space="preserve">, les </w:t>
      </w:r>
      <w:r w:rsidRPr="009B3019">
        <w:t>membres du Conseil Local de Développement</w:t>
      </w:r>
      <w:r w:rsidRPr="009B3019">
        <w:t xml:space="preserve"> et</w:t>
      </w:r>
      <w:r w:rsidRPr="009B3019">
        <w:t xml:space="preserve"> </w:t>
      </w:r>
      <w:r w:rsidRPr="009B3019">
        <w:t>les acteurs du territoire.</w:t>
      </w:r>
    </w:p>
    <w:p w14:paraId="03D46206" w14:textId="22C08A36" w:rsidR="00483FBD" w:rsidRPr="009B3019" w:rsidRDefault="009B3019" w:rsidP="009B3019">
      <w:pPr>
        <w:jc w:val="both"/>
      </w:pPr>
      <w:r w:rsidRPr="009B3019">
        <w:t xml:space="preserve">Ouvertes à tous, les rencontres annuelles du </w:t>
      </w:r>
      <w:r w:rsidRPr="009B3019">
        <w:t>5 mai</w:t>
      </w:r>
      <w:r w:rsidRPr="009B3019">
        <w:t xml:space="preserve"> prochain seront l’occasion de </w:t>
      </w:r>
      <w:r w:rsidRPr="009B3019">
        <w:t>présenter les avancées dans l’élaboration de la charte, les diagnostics, les enjeux qui en découlent et les prochaines étapes à venir.</w:t>
      </w:r>
    </w:p>
    <w:p w14:paraId="05C124C0" w14:textId="77777777" w:rsidR="00483FBD" w:rsidRDefault="00483FBD" w:rsidP="00F42911">
      <w:pPr>
        <w:jc w:val="both"/>
      </w:pPr>
      <w:r>
        <w:t xml:space="preserve">Plus d’informations : </w:t>
      </w:r>
      <w:hyperlink r:id="rId5" w:history="1">
        <w:r w:rsidRPr="002822E4">
          <w:rPr>
            <w:rStyle w:val="Lienhypertexte"/>
          </w:rPr>
          <w:t>https://www.pnrbrie2morin.fr/</w:t>
        </w:r>
      </w:hyperlink>
    </w:p>
    <w:p w14:paraId="5DAB7F70" w14:textId="77777777" w:rsidR="00483FBD" w:rsidRDefault="00483FBD" w:rsidP="00F42911">
      <w:pPr>
        <w:jc w:val="both"/>
      </w:pPr>
    </w:p>
    <w:p w14:paraId="1744D38A" w14:textId="77777777" w:rsidR="009E3497" w:rsidRDefault="009E3497" w:rsidP="00F42911">
      <w:pPr>
        <w:jc w:val="both"/>
      </w:pPr>
    </w:p>
    <w:p w14:paraId="46742588" w14:textId="77777777" w:rsidR="00D4230E" w:rsidRDefault="00D4230E" w:rsidP="00D4230E"/>
    <w:sectPr w:rsidR="00D42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0E"/>
    <w:rsid w:val="0013253F"/>
    <w:rsid w:val="00240C63"/>
    <w:rsid w:val="00483FBD"/>
    <w:rsid w:val="0054066B"/>
    <w:rsid w:val="00615C8E"/>
    <w:rsid w:val="00634338"/>
    <w:rsid w:val="009B3019"/>
    <w:rsid w:val="009E3497"/>
    <w:rsid w:val="00AA7366"/>
    <w:rsid w:val="00D4230E"/>
    <w:rsid w:val="00DD5EED"/>
    <w:rsid w:val="00F42911"/>
    <w:rsid w:val="00F94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B65C"/>
  <w15:chartTrackingRefBased/>
  <w15:docId w15:val="{56E9DC62-A5D9-4865-AE59-C1963B5C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43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4338"/>
    <w:rPr>
      <w:rFonts w:ascii="Segoe UI" w:hAnsi="Segoe UI" w:cs="Segoe UI"/>
      <w:sz w:val="18"/>
      <w:szCs w:val="18"/>
    </w:rPr>
  </w:style>
  <w:style w:type="character" w:styleId="Lienhypertexte">
    <w:name w:val="Hyperlink"/>
    <w:basedOn w:val="Policepardfaut"/>
    <w:uiPriority w:val="99"/>
    <w:unhideWhenUsed/>
    <w:rsid w:val="00483F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0397">
      <w:bodyDiv w:val="1"/>
      <w:marLeft w:val="0"/>
      <w:marRight w:val="0"/>
      <w:marTop w:val="0"/>
      <w:marBottom w:val="0"/>
      <w:divBdr>
        <w:top w:val="none" w:sz="0" w:space="0" w:color="auto"/>
        <w:left w:val="none" w:sz="0" w:space="0" w:color="auto"/>
        <w:bottom w:val="none" w:sz="0" w:space="0" w:color="auto"/>
        <w:right w:val="none" w:sz="0" w:space="0" w:color="auto"/>
      </w:divBdr>
    </w:div>
    <w:div w:id="14623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nrbrie2morin.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Bourchot</dc:creator>
  <cp:keywords/>
  <dc:description/>
  <cp:lastModifiedBy>Valerie Dejardin</cp:lastModifiedBy>
  <cp:revision>2</cp:revision>
  <cp:lastPrinted>2022-12-02T13:14:00Z</cp:lastPrinted>
  <dcterms:created xsi:type="dcterms:W3CDTF">2025-04-08T11:52:00Z</dcterms:created>
  <dcterms:modified xsi:type="dcterms:W3CDTF">2025-04-08T11:52:00Z</dcterms:modified>
</cp:coreProperties>
</file>